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48" w:rsidRDefault="00123C48" w:rsidP="00531F8C">
      <w:pPr>
        <w:pStyle w:val="Heading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9pt;margin-top:45pt;width:209.85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fit-shape-to-text:t">
              <w:txbxContent>
                <w:p w:rsidR="00123C48" w:rsidRDefault="00123C48" w:rsidP="00531F8C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123C48" w:rsidRDefault="00123C48" w:rsidP="00531F8C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123C48" w:rsidRDefault="00123C48" w:rsidP="00531F8C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123C48" w:rsidRDefault="00123C48" w:rsidP="00531F8C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6" o:title=""/>
          </v:shape>
        </w:pict>
      </w:r>
    </w:p>
    <w:p w:rsidR="00123C48" w:rsidRDefault="00123C48" w:rsidP="00B9424B">
      <w:pPr>
        <w:pStyle w:val="Heading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23C48" w:rsidRDefault="00123C48" w:rsidP="00B9424B">
      <w:pPr>
        <w:pStyle w:val="Heading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23C48" w:rsidRPr="00B9424B" w:rsidRDefault="00123C48" w:rsidP="00B9424B">
      <w:pPr>
        <w:pStyle w:val="Heading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9424B">
        <w:rPr>
          <w:sz w:val="28"/>
          <w:szCs w:val="28"/>
        </w:rPr>
        <w:t>Об изменениях порядка предоставления государственной услуги</w:t>
      </w:r>
    </w:p>
    <w:p w:rsidR="00123C48" w:rsidRPr="00B9424B" w:rsidRDefault="00123C48" w:rsidP="00B9424B">
      <w:pPr>
        <w:pStyle w:val="Heading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 л</w:t>
      </w:r>
      <w:r w:rsidRPr="00B9424B">
        <w:rPr>
          <w:color w:val="000000"/>
          <w:sz w:val="28"/>
          <w:szCs w:val="28"/>
          <w:shd w:val="clear" w:color="auto" w:fill="FFFFFF"/>
        </w:rPr>
        <w:t>ицензировани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B9424B">
        <w:rPr>
          <w:color w:val="000000"/>
          <w:sz w:val="28"/>
          <w:szCs w:val="28"/>
          <w:shd w:val="clear" w:color="auto" w:fill="FFFFFF"/>
        </w:rPr>
        <w:t xml:space="preserve"> геодезической и картографической деятельности</w:t>
      </w:r>
    </w:p>
    <w:p w:rsidR="00123C48" w:rsidRPr="00B9424B" w:rsidRDefault="00123C48" w:rsidP="00B9424B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123C48" w:rsidRDefault="00123C48" w:rsidP="00B9424B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B70293">
        <w:rPr>
          <w:b w:val="0"/>
          <w:sz w:val="28"/>
          <w:szCs w:val="28"/>
        </w:rPr>
        <w:t xml:space="preserve"> связи с вступлением в силу Федерального закона от 27.12.2019 № 478-ФЗ «</w:t>
      </w:r>
      <w:r w:rsidRPr="00B70293">
        <w:rPr>
          <w:b w:val="0"/>
          <w:color w:val="000000"/>
          <w:sz w:val="28"/>
          <w:szCs w:val="28"/>
        </w:rPr>
        <w:t xml:space="preserve">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 и иных нормативных правовых актов Российской Федерации </w:t>
      </w:r>
      <w:r>
        <w:rPr>
          <w:b w:val="0"/>
          <w:color w:val="000000"/>
          <w:sz w:val="28"/>
          <w:szCs w:val="28"/>
        </w:rPr>
        <w:t xml:space="preserve">с 01.01.2021 </w:t>
      </w:r>
      <w:r w:rsidRPr="00B70293">
        <w:rPr>
          <w:b w:val="0"/>
          <w:color w:val="000000"/>
          <w:sz w:val="28"/>
          <w:szCs w:val="28"/>
        </w:rPr>
        <w:t>изменяется порядок осуществления лицензирования геодезической и картографической деятельности</w:t>
      </w:r>
      <w:r>
        <w:rPr>
          <w:b w:val="0"/>
          <w:color w:val="000000"/>
          <w:sz w:val="28"/>
          <w:szCs w:val="28"/>
        </w:rPr>
        <w:t>, в частности:</w:t>
      </w:r>
    </w:p>
    <w:p w:rsidR="00123C48" w:rsidRDefault="00123C48" w:rsidP="00B9424B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предоставление и переоформление лицензий на </w:t>
      </w:r>
      <w:r w:rsidRPr="00B70293">
        <w:rPr>
          <w:b w:val="0"/>
          <w:color w:val="000000"/>
          <w:sz w:val="28"/>
          <w:szCs w:val="28"/>
        </w:rPr>
        <w:t>осуществлени</w:t>
      </w:r>
      <w:r>
        <w:rPr>
          <w:b w:val="0"/>
          <w:color w:val="000000"/>
          <w:sz w:val="28"/>
          <w:szCs w:val="28"/>
        </w:rPr>
        <w:t>е</w:t>
      </w:r>
      <w:r w:rsidRPr="00B70293">
        <w:rPr>
          <w:b w:val="0"/>
          <w:color w:val="000000"/>
          <w:sz w:val="28"/>
          <w:szCs w:val="28"/>
        </w:rPr>
        <w:t xml:space="preserve"> лицензирования геодезической и картографической деятельности</w:t>
      </w:r>
      <w:r>
        <w:rPr>
          <w:b w:val="0"/>
          <w:color w:val="000000"/>
          <w:sz w:val="28"/>
          <w:szCs w:val="28"/>
        </w:rPr>
        <w:t xml:space="preserve"> подтверждается записью в реестре лицензий, а не лицензией, оформленной на бланке. Таким образом, выдача лицензий на бланках установленного образца прекращается с 01.01.2021;</w:t>
      </w:r>
    </w:p>
    <w:p w:rsidR="00123C48" w:rsidRDefault="00123C48" w:rsidP="00B9424B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днем предоставления лицензии является день внесения записи в реестр лицензий;</w:t>
      </w:r>
    </w:p>
    <w:p w:rsidR="00123C48" w:rsidRDefault="00123C48" w:rsidP="00B9424B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отменяется предоставление дубликатов и копий лицензий;</w:t>
      </w:r>
    </w:p>
    <w:p w:rsidR="00123C48" w:rsidRDefault="00123C48" w:rsidP="00B9424B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</w:rPr>
        <w:t xml:space="preserve">- с 01.01.2021 применяются формы заявлений, уведомлений и предписания об </w:t>
      </w:r>
      <w:r w:rsidRPr="00B70293">
        <w:rPr>
          <w:b w:val="0"/>
          <w:color w:val="000000"/>
          <w:sz w:val="28"/>
          <w:szCs w:val="28"/>
        </w:rPr>
        <w:t>устранении выявленных нарушений лицензионных требований, утвержденные приказом Росреестра от 28.09.2020 № П/0353 «</w:t>
      </w:r>
      <w:r w:rsidRPr="00B70293">
        <w:rPr>
          <w:b w:val="0"/>
          <w:bCs w:val="0"/>
          <w:color w:val="000000"/>
          <w:sz w:val="28"/>
          <w:szCs w:val="28"/>
          <w:shd w:val="clear" w:color="auto" w:fill="FFFFFF"/>
        </w:rPr>
        <w:t>Об утверждении форм документов, используемых Федеральной службой государственной регистрации, кадастра и картографии в процессе лицензирования геодезической и картографической деятельности» (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>з</w:t>
      </w:r>
      <w:r w:rsidRPr="00B70293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арегистрировано в Минюсте России 26.10.2020 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>№</w:t>
      </w:r>
      <w:r w:rsidRPr="00B70293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60583)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>;</w:t>
      </w:r>
    </w:p>
    <w:p w:rsidR="00123C48" w:rsidRDefault="00123C48" w:rsidP="00B9424B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b w:val="0"/>
          <w:bCs w:val="0"/>
          <w:color w:val="000000"/>
          <w:sz w:val="28"/>
          <w:szCs w:val="28"/>
          <w:shd w:val="clear" w:color="auto" w:fill="FFFFFF"/>
        </w:rPr>
        <w:t>- выписки из реестра лицензий предоставляются по форме, установленной Правительством Российской Федерации;</w:t>
      </w:r>
    </w:p>
    <w:p w:rsidR="00123C48" w:rsidRDefault="00123C48" w:rsidP="00B9424B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b w:val="0"/>
          <w:bCs w:val="0"/>
          <w:color w:val="000000"/>
          <w:sz w:val="28"/>
          <w:szCs w:val="28"/>
          <w:shd w:val="clear" w:color="auto" w:fill="FFFFFF"/>
        </w:rPr>
        <w:t>- выписки в форме электронного документа предоставляются без взимания платы, выписка в форме документа на бумажном носителе предоставляется за плату</w:t>
      </w:r>
      <w:r w:rsidRPr="00B70293">
        <w:rPr>
          <w:b w:val="0"/>
          <w:bCs w:val="0"/>
          <w:color w:val="000000"/>
          <w:sz w:val="28"/>
          <w:szCs w:val="28"/>
          <w:shd w:val="clear" w:color="auto" w:fill="FFFFFF"/>
        </w:rPr>
        <w:t>, размер которой установлен приказом Минэкономразвития России от 06.11.2020 № 742 «Об установлении размера платы за предоставление выписки из реестра лицензий на бумажном носителе, порядка ее взимания, случаев и порядка возврата»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>;</w:t>
      </w:r>
    </w:p>
    <w:p w:rsidR="00123C48" w:rsidRDefault="00123C48" w:rsidP="00B9424B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b w:val="0"/>
          <w:bCs w:val="0"/>
          <w:color w:val="000000"/>
          <w:sz w:val="28"/>
          <w:szCs w:val="28"/>
          <w:shd w:val="clear" w:color="auto" w:fill="FFFFFF"/>
        </w:rPr>
        <w:t>- срок предоставления сведений о конкретной лицензии сократился с 5 до 3 рабочих дней с момента получения заявления о предоставлении таких сведений;</w:t>
      </w:r>
    </w:p>
    <w:p w:rsidR="00123C48" w:rsidRDefault="00123C48" w:rsidP="00B9424B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b w:val="0"/>
          <w:bCs w:val="0"/>
          <w:color w:val="000000"/>
          <w:sz w:val="28"/>
          <w:szCs w:val="28"/>
          <w:shd w:val="clear" w:color="auto" w:fill="FFFFFF"/>
        </w:rPr>
        <w:t>- сведения о конкретной лицензии предоставляются в виде выписки из реестра лицензий, копии акта лицензирующего органа о принятом решении,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лицензиата;</w:t>
      </w:r>
    </w:p>
    <w:p w:rsidR="00123C48" w:rsidRDefault="00123C48" w:rsidP="00216819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b w:val="0"/>
          <w:bCs w:val="0"/>
          <w:color w:val="000000"/>
          <w:sz w:val="28"/>
          <w:szCs w:val="28"/>
          <w:shd w:val="clear" w:color="auto" w:fill="FFFFFF"/>
        </w:rPr>
        <w:t>- п</w:t>
      </w:r>
      <w:r w:rsidRPr="00B9424B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остановлением Правительства Российской Федерации от 28.07.2020 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№ </w:t>
      </w:r>
      <w:r w:rsidRPr="00B9424B">
        <w:rPr>
          <w:b w:val="0"/>
          <w:bCs w:val="0"/>
          <w:color w:val="000000"/>
          <w:sz w:val="28"/>
          <w:szCs w:val="28"/>
          <w:shd w:val="clear" w:color="auto" w:fill="FFFFFF"/>
        </w:rPr>
        <w:t>1126 «</w:t>
      </w:r>
      <w:r w:rsidRPr="00B9424B">
        <w:rPr>
          <w:b w:val="0"/>
          <w:color w:val="000000"/>
          <w:sz w:val="28"/>
          <w:szCs w:val="28"/>
          <w:shd w:val="clear" w:color="auto" w:fill="FFFFFF"/>
        </w:rPr>
        <w:t xml:space="preserve">О лицензировании геодезической и картографической деятельности» </w:t>
      </w:r>
      <w:r w:rsidRPr="00B9424B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актуализирован перечень 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>лицензионных требований, предъявляемых к соискателю лицензии (лицензиату).</w:t>
      </w:r>
    </w:p>
    <w:p w:rsidR="00123C48" w:rsidRDefault="00123C48" w:rsidP="00216819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8F5C3A">
      <w:pPr>
        <w:pStyle w:val="NormalWeb"/>
        <w:pBdr>
          <w:bottom w:val="single" w:sz="12" w:space="1" w:color="auto"/>
        </w:pBdr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123C48" w:rsidRPr="00754841" w:rsidRDefault="00123C48" w:rsidP="008F5C3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54841">
        <w:rPr>
          <w:sz w:val="28"/>
          <w:szCs w:val="28"/>
        </w:rPr>
        <w:t>Страницы групп Управления Росреестра Тульской области в социальных сетях:</w:t>
      </w:r>
    </w:p>
    <w:p w:rsidR="00123C48" w:rsidRDefault="00123C48" w:rsidP="008F5C3A">
      <w:pPr>
        <w:rPr>
          <w:rFonts w:ascii="Times New Roman" w:hAnsi="Times New Roman"/>
          <w:sz w:val="28"/>
          <w:szCs w:val="28"/>
        </w:rPr>
      </w:pPr>
      <w:hyperlink r:id="rId7" w:history="1">
        <w:r w:rsidRPr="00754841">
          <w:rPr>
            <w:rFonts w:ascii="Times New Roman" w:hAnsi="Times New Roman"/>
            <w:color w:val="0000FF"/>
            <w:sz w:val="28"/>
            <w:szCs w:val="28"/>
            <w:u w:val="single"/>
          </w:rPr>
          <w:t>https://vk.com/rosreestr71tula</w:t>
        </w:r>
      </w:hyperlink>
      <w:r w:rsidRPr="00754841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754841">
          <w:rPr>
            <w:rFonts w:ascii="Times New Roman" w:hAnsi="Times New Roman"/>
            <w:color w:val="0000FF"/>
            <w:sz w:val="28"/>
            <w:szCs w:val="28"/>
            <w:u w:val="single"/>
          </w:rPr>
          <w:t>https://instagram.com/rosreestr_71?igshid=1mvox7mui1fiz</w:t>
        </w:r>
      </w:hyperlink>
    </w:p>
    <w:p w:rsidR="00123C48" w:rsidRPr="00216819" w:rsidRDefault="00123C48" w:rsidP="00216819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sectPr w:rsidR="00123C48" w:rsidRPr="00216819" w:rsidSect="00531F8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C48" w:rsidRDefault="00123C48">
      <w:r>
        <w:separator/>
      </w:r>
    </w:p>
  </w:endnote>
  <w:endnote w:type="continuationSeparator" w:id="0">
    <w:p w:rsidR="00123C48" w:rsidRDefault="00123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C48" w:rsidRDefault="00123C48">
      <w:r>
        <w:separator/>
      </w:r>
    </w:p>
  </w:footnote>
  <w:footnote w:type="continuationSeparator" w:id="0">
    <w:p w:rsidR="00123C48" w:rsidRDefault="00123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C48" w:rsidRDefault="00123C48" w:rsidP="003A78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3C48" w:rsidRDefault="00123C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C48" w:rsidRDefault="00123C48" w:rsidP="003A78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23C48" w:rsidRDefault="00123C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293"/>
    <w:rsid w:val="00123C48"/>
    <w:rsid w:val="001A1591"/>
    <w:rsid w:val="00216819"/>
    <w:rsid w:val="00245EF8"/>
    <w:rsid w:val="003A78B8"/>
    <w:rsid w:val="004F1607"/>
    <w:rsid w:val="00531F8C"/>
    <w:rsid w:val="0060412E"/>
    <w:rsid w:val="00754841"/>
    <w:rsid w:val="00790CE0"/>
    <w:rsid w:val="007E4C6F"/>
    <w:rsid w:val="008F5C3A"/>
    <w:rsid w:val="00937910"/>
    <w:rsid w:val="00B70293"/>
    <w:rsid w:val="00B9424B"/>
    <w:rsid w:val="00BD6E8F"/>
    <w:rsid w:val="00D93F27"/>
    <w:rsid w:val="00F3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07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70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029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E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C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31F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31F8C"/>
    <w:rPr>
      <w:rFonts w:cs="Times New Roman"/>
    </w:rPr>
  </w:style>
  <w:style w:type="paragraph" w:styleId="NormalWeb">
    <w:name w:val="Normal (Web)"/>
    <w:basedOn w:val="Normal"/>
    <w:uiPriority w:val="99"/>
    <w:rsid w:val="008F5C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rosreestr_71?igshid=1mvox7mui1f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71tul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438</Words>
  <Characters>2498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Ишутенко Максим  Валерьевич</dc:creator>
  <cp:keywords/>
  <dc:description/>
  <cp:lastModifiedBy>ut071lenskaya</cp:lastModifiedBy>
  <cp:revision>4</cp:revision>
  <cp:lastPrinted>2021-01-12T09:04:00Z</cp:lastPrinted>
  <dcterms:created xsi:type="dcterms:W3CDTF">2020-12-31T08:30:00Z</dcterms:created>
  <dcterms:modified xsi:type="dcterms:W3CDTF">2021-01-12T15:01:00Z</dcterms:modified>
</cp:coreProperties>
</file>